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94" w:rsidRDefault="00B01DA1" w:rsidP="00333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информации за 2013</w:t>
      </w:r>
      <w:r w:rsidR="00333694" w:rsidRPr="003336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3694" w:rsidRPr="00333694" w:rsidRDefault="00333694" w:rsidP="0033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694" w:rsidRDefault="00333694" w:rsidP="00333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94">
        <w:rPr>
          <w:rFonts w:ascii="Times New Roman" w:hAnsi="Times New Roman" w:cs="Times New Roman"/>
          <w:sz w:val="24"/>
          <w:szCs w:val="24"/>
        </w:rPr>
        <w:t>Постановление Правительства РФ от 21.01.2004 N 24</w:t>
      </w:r>
    </w:p>
    <w:p w:rsidR="00077BC6" w:rsidRPr="00333694" w:rsidRDefault="00B01DA1" w:rsidP="00333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финансовая (бухгалтерская) отчетность, а так же аудиторское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случае, если в соответствии с законодательством РФ осуществлялась аудиторская проверка)</w:t>
      </w:r>
      <w:r w:rsidR="003C10A5" w:rsidRPr="00333694">
        <w:rPr>
          <w:rFonts w:ascii="Times New Roman" w:hAnsi="Times New Roman" w:cs="Times New Roman"/>
          <w:sz w:val="24"/>
          <w:szCs w:val="24"/>
        </w:rPr>
        <w:br/>
        <w:t>9 а – аудиторская проверка не проводилась</w:t>
      </w:r>
    </w:p>
    <w:sectPr w:rsidR="00077BC6" w:rsidRPr="00333694" w:rsidSect="007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10A5"/>
    <w:rsid w:val="00077BC6"/>
    <w:rsid w:val="00333694"/>
    <w:rsid w:val="003C10A5"/>
    <w:rsid w:val="006A5E67"/>
    <w:rsid w:val="007062E4"/>
    <w:rsid w:val="00B0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2013-08-08T11:18:00Z</dcterms:created>
  <dcterms:modified xsi:type="dcterms:W3CDTF">2014-03-20T12:06:00Z</dcterms:modified>
</cp:coreProperties>
</file>